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A3E" w14:paraId="46F7D46E" w14:textId="77777777" w:rsidTr="00C86EA7">
        <w:tc>
          <w:tcPr>
            <w:tcW w:w="9628" w:type="dxa"/>
            <w:shd w:val="clear" w:color="auto" w:fill="D9D9D9"/>
          </w:tcPr>
          <w:p w14:paraId="3AE6B7F6" w14:textId="77777777" w:rsidR="00BC2A3E" w:rsidRPr="00685E49" w:rsidRDefault="00BC2A3E" w:rsidP="00C86EA7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Vejledning til skabelonen</w:t>
            </w:r>
            <w:r w:rsidRPr="00685E49"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402C2A0A" w14:textId="77777777" w:rsidR="00BC2A3E" w:rsidRDefault="00BC2A3E" w:rsidP="00C86EA7">
            <w:pPr>
              <w:rPr>
                <w:rFonts w:ascii="Garamond" w:hAnsi="Garamond"/>
                <w:szCs w:val="24"/>
              </w:rPr>
            </w:pPr>
          </w:p>
          <w:p w14:paraId="79559B05" w14:textId="77777777" w:rsidR="00BC2A3E" w:rsidRDefault="00BC2A3E" w:rsidP="00C86EA7">
            <w:pPr>
              <w:rPr>
                <w:rFonts w:ascii="Garamond" w:hAnsi="Garamond"/>
                <w:szCs w:val="24"/>
                <w:u w:val="single"/>
              </w:rPr>
            </w:pPr>
            <w:r w:rsidRPr="00D75875">
              <w:rPr>
                <w:rFonts w:ascii="Garamond" w:hAnsi="Garamond"/>
                <w:szCs w:val="24"/>
                <w:u w:val="single"/>
              </w:rPr>
              <w:t>Formål:</w:t>
            </w:r>
          </w:p>
          <w:p w14:paraId="69BC1001" w14:textId="77777777" w:rsidR="00BC2A3E" w:rsidRDefault="00BC2A3E" w:rsidP="00C86EA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Denne skabelon anvendes til at udarbejde meddelelse om accept af tilbud til den tilbudsgiver, som har afgivet det vindende tilbud ved et udbud efter udbudslovens afsnit II.</w:t>
            </w:r>
          </w:p>
          <w:p w14:paraId="6B419109" w14:textId="77777777" w:rsidR="00BC2A3E" w:rsidRDefault="00BC2A3E" w:rsidP="00C86EA7">
            <w:pPr>
              <w:rPr>
                <w:rFonts w:ascii="Garamond" w:hAnsi="Garamond"/>
                <w:szCs w:val="24"/>
              </w:rPr>
            </w:pPr>
          </w:p>
          <w:p w14:paraId="64290367" w14:textId="57A416C6" w:rsidR="00BC2A3E" w:rsidRPr="00606BE4" w:rsidRDefault="00BC2A3E" w:rsidP="00C86EA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Såfremt der indgås en rammeaftale, skal ”kontrakt” udskiftes med ”rammeaftale” i skabelonen.  </w:t>
            </w:r>
          </w:p>
          <w:p w14:paraId="14747889" w14:textId="77777777" w:rsidR="00BC2A3E" w:rsidRPr="00D75875" w:rsidRDefault="00BC2A3E" w:rsidP="00C86EA7">
            <w:pPr>
              <w:rPr>
                <w:rFonts w:ascii="Garamond" w:hAnsi="Garamond"/>
                <w:szCs w:val="24"/>
                <w:u w:val="single"/>
              </w:rPr>
            </w:pPr>
          </w:p>
          <w:p w14:paraId="5340EBBF" w14:textId="77777777" w:rsidR="00BC2A3E" w:rsidRDefault="00BC2A3E" w:rsidP="00C86EA7">
            <w:pPr>
              <w:rPr>
                <w:rFonts w:ascii="Garamond" w:hAnsi="Garamond"/>
                <w:szCs w:val="24"/>
              </w:rPr>
            </w:pPr>
            <w:r w:rsidRPr="00C83333">
              <w:rPr>
                <w:rFonts w:ascii="Garamond" w:hAnsi="Garamond" w:cs="Arial"/>
                <w:szCs w:val="24"/>
                <w:u w:val="single"/>
              </w:rPr>
              <w:t>Vejledning til udfyldelse:</w:t>
            </w:r>
          </w:p>
          <w:p w14:paraId="7CA0DF44" w14:textId="77777777" w:rsidR="00BC2A3E" w:rsidRPr="00C83333" w:rsidRDefault="00BC2A3E" w:rsidP="00BC2A3E">
            <w:pPr>
              <w:pStyle w:val="Listeafsnit"/>
              <w:numPr>
                <w:ilvl w:val="0"/>
                <w:numId w:val="11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rFonts w:ascii="Garamond" w:hAnsi="Garamond"/>
                <w:iCs/>
              </w:rPr>
            </w:pPr>
            <w:r w:rsidRPr="00C83333">
              <w:rPr>
                <w:rFonts w:ascii="Garamond" w:hAnsi="Garamond"/>
                <w:iCs/>
                <w:highlight w:val="yellow"/>
              </w:rPr>
              <w:t>Gule</w:t>
            </w:r>
            <w:r w:rsidRPr="00C83333">
              <w:rPr>
                <w:rFonts w:ascii="Garamond" w:hAnsi="Garamond"/>
                <w:iCs/>
              </w:rPr>
              <w:t xml:space="preserve"> felter udfyldes. </w:t>
            </w:r>
          </w:p>
          <w:p w14:paraId="42A22E96" w14:textId="77777777" w:rsidR="00BC2A3E" w:rsidRPr="00C83333" w:rsidRDefault="00BC2A3E" w:rsidP="00BC2A3E">
            <w:pPr>
              <w:pStyle w:val="Listeafsnit"/>
              <w:numPr>
                <w:ilvl w:val="0"/>
                <w:numId w:val="11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rFonts w:ascii="Garamond" w:hAnsi="Garamond"/>
                <w:iCs/>
              </w:rPr>
            </w:pPr>
            <w:r w:rsidRPr="00C83333">
              <w:rPr>
                <w:rFonts w:ascii="Garamond" w:hAnsi="Garamond"/>
                <w:iCs/>
                <w:highlight w:val="lightGray"/>
              </w:rPr>
              <w:t>Grå</w:t>
            </w:r>
            <w:r w:rsidRPr="00C83333">
              <w:rPr>
                <w:rFonts w:ascii="Garamond" w:hAnsi="Garamond"/>
                <w:iCs/>
              </w:rPr>
              <w:t xml:space="preserve"> felter/tekstbokse indeholder vejledningstekst. </w:t>
            </w:r>
          </w:p>
          <w:p w14:paraId="62E20622" w14:textId="77777777" w:rsidR="00BC2A3E" w:rsidRPr="00C83333" w:rsidRDefault="00BC2A3E" w:rsidP="00C86EA7">
            <w:pPr>
              <w:pStyle w:val="Titel"/>
              <w:spacing w:after="0"/>
              <w:rPr>
                <w:rFonts w:ascii="Garamond" w:hAnsi="Garamond"/>
                <w:iCs/>
                <w:sz w:val="24"/>
              </w:rPr>
            </w:pPr>
          </w:p>
          <w:p w14:paraId="141237CC" w14:textId="77777777" w:rsidR="00BC2A3E" w:rsidRPr="00C83333" w:rsidRDefault="00BC2A3E" w:rsidP="00C86EA7">
            <w:pPr>
              <w:rPr>
                <w:rFonts w:ascii="Garamond" w:hAnsi="Garamond" w:cs="Arial"/>
                <w:sz w:val="32"/>
                <w:szCs w:val="24"/>
              </w:rPr>
            </w:pPr>
            <w:r w:rsidRPr="00C83333">
              <w:rPr>
                <w:rFonts w:ascii="Garamond" w:hAnsi="Garamond"/>
                <w:iCs/>
              </w:rPr>
              <w:t>Al vejledningstekst, kommentarbokse, farver og skarpe parenteser om felterne slettes, inden dokumentet færdiggøres.</w:t>
            </w:r>
          </w:p>
          <w:p w14:paraId="19F340BD" w14:textId="77777777" w:rsidR="00BC2A3E" w:rsidRPr="00C83333" w:rsidRDefault="00BC2A3E" w:rsidP="00C86EA7">
            <w:pPr>
              <w:rPr>
                <w:rFonts w:ascii="Garamond" w:hAnsi="Garamond" w:cs="Arial"/>
                <w:sz w:val="32"/>
                <w:szCs w:val="24"/>
              </w:rPr>
            </w:pPr>
          </w:p>
          <w:p w14:paraId="24074BE8" w14:textId="6F272F5A" w:rsidR="00BC2A3E" w:rsidRDefault="00457DB8" w:rsidP="00C86EA7">
            <w:pPr>
              <w:pStyle w:val="Titel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Opdateret d. 12. december 2019. </w:t>
            </w:r>
          </w:p>
        </w:tc>
      </w:tr>
    </w:tbl>
    <w:p w14:paraId="4E4E6D92" w14:textId="77777777" w:rsidR="00EF1F53" w:rsidRPr="002C24C8" w:rsidRDefault="00EF1F53" w:rsidP="006D2C1B">
      <w:pPr>
        <w:spacing w:line="280" w:lineRule="atLeast"/>
        <w:rPr>
          <w:rFonts w:asciiTheme="majorHAnsi" w:hAnsiTheme="majorHAnsi"/>
          <w:szCs w:val="24"/>
          <w:highlight w:val="lightGray"/>
        </w:rPr>
      </w:pPr>
    </w:p>
    <w:p w14:paraId="5E96C4F5" w14:textId="77777777" w:rsidR="00EF1F53" w:rsidRPr="0080260E" w:rsidRDefault="00EF1F53" w:rsidP="006D2C1B">
      <w:pPr>
        <w:spacing w:line="280" w:lineRule="atLeast"/>
        <w:rPr>
          <w:rFonts w:ascii="Garamond" w:hAnsi="Garamond"/>
        </w:rPr>
      </w:pPr>
    </w:p>
    <w:p w14:paraId="551146FC" w14:textId="77777777" w:rsidR="0080260E" w:rsidRPr="00D7521E" w:rsidRDefault="0080260E" w:rsidP="0080260E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[Virksomhed]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12DD174D" w14:textId="77777777" w:rsidR="0080260E" w:rsidRPr="00D7521E" w:rsidRDefault="0080260E" w:rsidP="0080260E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t xml:space="preserve">Att.: </w:t>
      </w: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[Kontaktperson]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46D3B213" w14:textId="77777777" w:rsidR="0080260E" w:rsidRPr="00D7521E" w:rsidRDefault="0080260E" w:rsidP="0080260E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[Adresse]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42635938" w14:textId="77777777" w:rsidR="0080260E" w:rsidRPr="00D7521E" w:rsidRDefault="0080260E" w:rsidP="0080260E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[Postnummer By]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4CE4C4B6" w14:textId="77777777" w:rsidR="00FA6274" w:rsidRPr="0080260E" w:rsidRDefault="00FA6274" w:rsidP="006D2C1B">
      <w:pPr>
        <w:spacing w:line="280" w:lineRule="atLeast"/>
        <w:rPr>
          <w:rFonts w:ascii="Garamond" w:hAnsi="Garamond"/>
        </w:rPr>
      </w:pPr>
    </w:p>
    <w:p w14:paraId="4CE4C4B7" w14:textId="77777777" w:rsidR="002949BE" w:rsidRPr="0080260E" w:rsidRDefault="002949BE" w:rsidP="006D2C1B">
      <w:pPr>
        <w:spacing w:line="280" w:lineRule="atLeast"/>
        <w:rPr>
          <w:rFonts w:ascii="Garamond" w:hAnsi="Garamond"/>
        </w:rPr>
      </w:pPr>
    </w:p>
    <w:p w14:paraId="4CE4C4B8" w14:textId="77777777" w:rsidR="002949BE" w:rsidRPr="0080260E" w:rsidRDefault="002949BE" w:rsidP="006D2C1B">
      <w:pPr>
        <w:spacing w:line="280" w:lineRule="atLeast"/>
        <w:rPr>
          <w:rFonts w:ascii="Garamond" w:hAnsi="Garamond"/>
        </w:rPr>
      </w:pPr>
    </w:p>
    <w:p w14:paraId="4CE4C4B9" w14:textId="77777777" w:rsidR="002949BE" w:rsidRPr="0080260E" w:rsidRDefault="002949BE" w:rsidP="006D2C1B">
      <w:pPr>
        <w:spacing w:line="280" w:lineRule="atLeast"/>
        <w:rPr>
          <w:rFonts w:ascii="Garamond" w:hAnsi="Garamond"/>
        </w:rPr>
      </w:pPr>
    </w:p>
    <w:p w14:paraId="4CE4C4BA" w14:textId="77777777" w:rsidR="002949BE" w:rsidRPr="0080260E" w:rsidRDefault="002949BE" w:rsidP="006D2C1B">
      <w:pPr>
        <w:spacing w:line="280" w:lineRule="atLeast"/>
        <w:rPr>
          <w:rFonts w:ascii="Garamond" w:hAnsi="Garamond"/>
        </w:rPr>
      </w:pPr>
    </w:p>
    <w:p w14:paraId="686F7A8F" w14:textId="0BFE0606" w:rsidR="00B75EE6" w:rsidRPr="00D136AC" w:rsidRDefault="00D16B5C" w:rsidP="0080260E">
      <w:pPr>
        <w:pStyle w:val="Overskrift1"/>
        <w:rPr>
          <w:rFonts w:ascii="Garamond" w:hAnsi="Garamond"/>
        </w:rPr>
      </w:pPr>
      <w:r w:rsidRPr="0080260E">
        <w:rPr>
          <w:rFonts w:ascii="Garamond" w:hAnsi="Garamond"/>
        </w:rPr>
        <w:t>Tildeling af kontrakt i forbindelse med udbud af</w:t>
      </w:r>
      <w:r w:rsidR="00E52F49" w:rsidRPr="0080260E">
        <w:rPr>
          <w:rFonts w:ascii="Garamond" w:hAnsi="Garamond"/>
        </w:rPr>
        <w:t xml:space="preserve"> [</w:t>
      </w:r>
      <w:r w:rsidR="00436FBC" w:rsidRPr="00D136AC">
        <w:rPr>
          <w:rFonts w:ascii="Garamond" w:hAnsi="Garamond"/>
          <w:highlight w:val="yellow"/>
        </w:rPr>
        <w:t>angiv</w:t>
      </w:r>
      <w:r w:rsidR="00E52F49" w:rsidRPr="00D136AC">
        <w:rPr>
          <w:rFonts w:ascii="Garamond" w:hAnsi="Garamond"/>
          <w:highlight w:val="yellow"/>
        </w:rPr>
        <w:t xml:space="preserve"> betegnelse</w:t>
      </w:r>
      <w:r w:rsidR="00E52F49" w:rsidRPr="00D136AC">
        <w:rPr>
          <w:rFonts w:ascii="Garamond" w:hAnsi="Garamond"/>
        </w:rPr>
        <w:t>]</w:t>
      </w:r>
    </w:p>
    <w:p w14:paraId="17BDB165" w14:textId="77777777" w:rsidR="00B75EE6" w:rsidRPr="00D136AC" w:rsidRDefault="00B75EE6" w:rsidP="006D2C1B">
      <w:pPr>
        <w:rPr>
          <w:rFonts w:ascii="Garamond" w:hAnsi="Garamond"/>
        </w:rPr>
      </w:pPr>
    </w:p>
    <w:p w14:paraId="6B93F3FB" w14:textId="6C9BA7D6" w:rsidR="00E46CD4" w:rsidRPr="00D136AC" w:rsidRDefault="00742D3D" w:rsidP="006D2C1B">
      <w:pPr>
        <w:rPr>
          <w:rFonts w:ascii="Garamond" w:hAnsi="Garamond"/>
          <w:szCs w:val="24"/>
        </w:rPr>
      </w:pPr>
      <w:r w:rsidRPr="00D136AC">
        <w:rPr>
          <w:rFonts w:ascii="Garamond" w:hAnsi="Garamond"/>
          <w:szCs w:val="24"/>
        </w:rPr>
        <w:t xml:space="preserve">Tak for </w:t>
      </w:r>
      <w:r w:rsidR="00863DAC">
        <w:rPr>
          <w:rFonts w:ascii="Garamond" w:hAnsi="Garamond"/>
          <w:szCs w:val="24"/>
        </w:rPr>
        <w:t>jeres</w:t>
      </w:r>
      <w:r w:rsidRPr="00D136AC">
        <w:rPr>
          <w:rFonts w:ascii="Garamond" w:hAnsi="Garamond"/>
          <w:szCs w:val="24"/>
        </w:rPr>
        <w:t xml:space="preserve"> </w:t>
      </w:r>
      <w:r w:rsidR="00D16B5C" w:rsidRPr="00D136AC">
        <w:rPr>
          <w:rFonts w:ascii="Garamond" w:hAnsi="Garamond"/>
          <w:szCs w:val="24"/>
        </w:rPr>
        <w:t>tilbud</w:t>
      </w:r>
      <w:r w:rsidR="00B75EE6" w:rsidRPr="00D136AC">
        <w:rPr>
          <w:rFonts w:ascii="Garamond" w:hAnsi="Garamond"/>
          <w:szCs w:val="24"/>
        </w:rPr>
        <w:t xml:space="preserve">. </w:t>
      </w:r>
    </w:p>
    <w:p w14:paraId="52FAF762" w14:textId="77777777" w:rsidR="00E52F49" w:rsidRPr="00D136AC" w:rsidRDefault="00E52F49" w:rsidP="006D2C1B">
      <w:pPr>
        <w:rPr>
          <w:rFonts w:ascii="Garamond" w:hAnsi="Garamond"/>
          <w:szCs w:val="24"/>
        </w:rPr>
      </w:pPr>
    </w:p>
    <w:p w14:paraId="04713B61" w14:textId="19A93727" w:rsidR="00742D3D" w:rsidRPr="00D136AC" w:rsidRDefault="00E52F49" w:rsidP="006D2C1B">
      <w:pPr>
        <w:rPr>
          <w:rFonts w:ascii="Garamond" w:hAnsi="Garamond"/>
          <w:szCs w:val="24"/>
        </w:rPr>
      </w:pPr>
      <w:r w:rsidRPr="00D136AC">
        <w:rPr>
          <w:rFonts w:ascii="Garamond" w:hAnsi="Garamond"/>
          <w:szCs w:val="24"/>
        </w:rPr>
        <w:t>Det kan oplyses, at der er modtaget [</w:t>
      </w:r>
      <w:r w:rsidR="00436FBC" w:rsidRPr="00D136AC">
        <w:rPr>
          <w:rFonts w:ascii="Garamond" w:hAnsi="Garamond"/>
          <w:szCs w:val="24"/>
          <w:highlight w:val="yellow"/>
        </w:rPr>
        <w:t>angiv antal</w:t>
      </w:r>
      <w:r w:rsidRPr="00D136AC">
        <w:rPr>
          <w:rFonts w:ascii="Garamond" w:hAnsi="Garamond"/>
          <w:szCs w:val="24"/>
        </w:rPr>
        <w:t xml:space="preserve">] </w:t>
      </w:r>
      <w:r w:rsidR="00D16B5C" w:rsidRPr="00D136AC">
        <w:rPr>
          <w:rFonts w:ascii="Garamond" w:hAnsi="Garamond"/>
          <w:szCs w:val="24"/>
        </w:rPr>
        <w:t>tilbud</w:t>
      </w:r>
      <w:r w:rsidRPr="00D136AC">
        <w:rPr>
          <w:rFonts w:ascii="Garamond" w:hAnsi="Garamond"/>
          <w:szCs w:val="24"/>
        </w:rPr>
        <w:t xml:space="preserve"> inden fristens udløb.</w:t>
      </w:r>
    </w:p>
    <w:p w14:paraId="500D3E10" w14:textId="77777777" w:rsidR="00E52F49" w:rsidRPr="00D136AC" w:rsidRDefault="00E52F49" w:rsidP="006D2C1B">
      <w:pPr>
        <w:rPr>
          <w:rFonts w:ascii="Garamond" w:hAnsi="Garamond"/>
          <w:szCs w:val="24"/>
        </w:rPr>
      </w:pPr>
    </w:p>
    <w:p w14:paraId="46128C40" w14:textId="600B5386" w:rsidR="00742D3D" w:rsidRPr="00D136AC" w:rsidRDefault="00742D3D" w:rsidP="006D2C1B">
      <w:pPr>
        <w:rPr>
          <w:rFonts w:ascii="Garamond" w:hAnsi="Garamond"/>
          <w:szCs w:val="24"/>
        </w:rPr>
      </w:pPr>
      <w:r w:rsidRPr="00D136AC">
        <w:rPr>
          <w:rFonts w:ascii="Garamond" w:hAnsi="Garamond"/>
          <w:szCs w:val="24"/>
        </w:rPr>
        <w:t>[</w:t>
      </w:r>
      <w:r w:rsidR="00436FBC" w:rsidRPr="00D136AC">
        <w:rPr>
          <w:rFonts w:ascii="Garamond" w:hAnsi="Garamond"/>
          <w:szCs w:val="24"/>
          <w:highlight w:val="yellow"/>
        </w:rPr>
        <w:t xml:space="preserve">Angiv </w:t>
      </w:r>
      <w:r w:rsidRPr="00D136AC">
        <w:rPr>
          <w:rFonts w:ascii="Garamond" w:hAnsi="Garamond"/>
          <w:szCs w:val="24"/>
          <w:highlight w:val="yellow"/>
        </w:rPr>
        <w:t>ordregiver</w:t>
      </w:r>
      <w:r w:rsidRPr="00D136AC">
        <w:rPr>
          <w:rFonts w:ascii="Garamond" w:hAnsi="Garamond"/>
          <w:szCs w:val="24"/>
        </w:rPr>
        <w:t xml:space="preserve">] har foretaget en </w:t>
      </w:r>
      <w:r w:rsidR="00D16B5C" w:rsidRPr="00D136AC">
        <w:rPr>
          <w:rFonts w:ascii="Garamond" w:hAnsi="Garamond"/>
          <w:szCs w:val="24"/>
        </w:rPr>
        <w:t>evaluering</w:t>
      </w:r>
      <w:r w:rsidRPr="00D136AC">
        <w:rPr>
          <w:rFonts w:ascii="Garamond" w:hAnsi="Garamond"/>
          <w:szCs w:val="24"/>
        </w:rPr>
        <w:t xml:space="preserve"> af de indkomne </w:t>
      </w:r>
      <w:r w:rsidR="00D16B5C" w:rsidRPr="00D136AC">
        <w:rPr>
          <w:rFonts w:ascii="Garamond" w:hAnsi="Garamond"/>
          <w:szCs w:val="24"/>
        </w:rPr>
        <w:t>tilbud</w:t>
      </w:r>
      <w:r w:rsidRPr="00D136AC">
        <w:rPr>
          <w:rFonts w:ascii="Garamond" w:hAnsi="Garamond"/>
          <w:szCs w:val="24"/>
        </w:rPr>
        <w:t>.</w:t>
      </w:r>
      <w:r w:rsidR="00647126" w:rsidRPr="00D136AC">
        <w:rPr>
          <w:rFonts w:ascii="Garamond" w:hAnsi="Garamond"/>
          <w:szCs w:val="24"/>
        </w:rPr>
        <w:t xml:space="preserve"> [</w:t>
      </w:r>
      <w:r w:rsidR="000B3591" w:rsidRPr="000B3591">
        <w:rPr>
          <w:rFonts w:ascii="Garamond" w:hAnsi="Garamond"/>
          <w:i/>
          <w:szCs w:val="24"/>
          <w:highlight w:val="lightGray"/>
        </w:rPr>
        <w:t>vælg:</w:t>
      </w:r>
      <w:r w:rsidR="000B3591" w:rsidRPr="000B3591">
        <w:rPr>
          <w:rFonts w:ascii="Garamond" w:hAnsi="Garamond"/>
          <w:szCs w:val="24"/>
          <w:highlight w:val="lightGray"/>
        </w:rPr>
        <w:t xml:space="preserve"> angiv </w:t>
      </w:r>
      <w:r w:rsidR="00436FBC" w:rsidRPr="000B3591">
        <w:rPr>
          <w:rFonts w:ascii="Garamond" w:hAnsi="Garamond"/>
          <w:szCs w:val="24"/>
          <w:highlight w:val="lightGray"/>
        </w:rPr>
        <w:t>antal/alle</w:t>
      </w:r>
      <w:r w:rsidR="00436FBC" w:rsidRPr="00D136AC">
        <w:rPr>
          <w:rFonts w:ascii="Garamond" w:hAnsi="Garamond"/>
          <w:szCs w:val="24"/>
        </w:rPr>
        <w:t>] var konditionsmæssige.</w:t>
      </w:r>
      <w:r w:rsidRPr="00D136AC">
        <w:rPr>
          <w:rFonts w:ascii="Garamond" w:hAnsi="Garamond"/>
          <w:szCs w:val="24"/>
        </w:rPr>
        <w:t xml:space="preserve"> </w:t>
      </w:r>
      <w:r w:rsidR="00D16B5C" w:rsidRPr="00D136AC">
        <w:rPr>
          <w:rFonts w:ascii="Garamond" w:hAnsi="Garamond"/>
          <w:szCs w:val="24"/>
        </w:rPr>
        <w:t xml:space="preserve">Tilbudsevalueringen har resulteret i, at </w:t>
      </w:r>
      <w:r w:rsidR="00BC2A3E">
        <w:rPr>
          <w:rFonts w:ascii="Garamond" w:hAnsi="Garamond"/>
          <w:szCs w:val="24"/>
        </w:rPr>
        <w:t>vi</w:t>
      </w:r>
      <w:r w:rsidR="00D16B5C" w:rsidRPr="00D136AC">
        <w:rPr>
          <w:rFonts w:ascii="Garamond" w:hAnsi="Garamond"/>
          <w:szCs w:val="24"/>
        </w:rPr>
        <w:t xml:space="preserve"> har vurderet</w:t>
      </w:r>
      <w:r w:rsidR="003070DA" w:rsidRPr="00D136AC">
        <w:rPr>
          <w:rFonts w:ascii="Garamond" w:hAnsi="Garamond"/>
          <w:szCs w:val="24"/>
        </w:rPr>
        <w:t>,</w:t>
      </w:r>
      <w:r w:rsidR="00D16B5C" w:rsidRPr="00D136AC">
        <w:rPr>
          <w:rFonts w:ascii="Garamond" w:hAnsi="Garamond"/>
          <w:szCs w:val="24"/>
        </w:rPr>
        <w:t xml:space="preserve"> at </w:t>
      </w:r>
      <w:r w:rsidRPr="00D136AC">
        <w:rPr>
          <w:rFonts w:ascii="Garamond" w:hAnsi="Garamond"/>
          <w:szCs w:val="24"/>
        </w:rPr>
        <w:t>[</w:t>
      </w:r>
      <w:r w:rsidR="00436FBC" w:rsidRPr="00D136AC">
        <w:rPr>
          <w:rFonts w:ascii="Garamond" w:hAnsi="Garamond"/>
          <w:szCs w:val="24"/>
          <w:highlight w:val="yellow"/>
        </w:rPr>
        <w:t xml:space="preserve">Angiv </w:t>
      </w:r>
      <w:r w:rsidRPr="00D136AC">
        <w:rPr>
          <w:rFonts w:ascii="Garamond" w:hAnsi="Garamond"/>
          <w:szCs w:val="24"/>
          <w:highlight w:val="yellow"/>
        </w:rPr>
        <w:t xml:space="preserve">pågældende </w:t>
      </w:r>
      <w:r w:rsidR="00D16B5C" w:rsidRPr="00D136AC">
        <w:rPr>
          <w:rFonts w:ascii="Garamond" w:hAnsi="Garamond"/>
          <w:szCs w:val="24"/>
          <w:highlight w:val="yellow"/>
        </w:rPr>
        <w:t>tilbudsgiver</w:t>
      </w:r>
      <w:r w:rsidRPr="00D136AC">
        <w:rPr>
          <w:rFonts w:ascii="Garamond" w:hAnsi="Garamond"/>
          <w:szCs w:val="24"/>
        </w:rPr>
        <w:t>]</w:t>
      </w:r>
      <w:r w:rsidR="00D16B5C" w:rsidRPr="00D136AC">
        <w:rPr>
          <w:rFonts w:ascii="Garamond" w:hAnsi="Garamond"/>
          <w:szCs w:val="24"/>
        </w:rPr>
        <w:t xml:space="preserve"> har afgivet det økonomisk mest fordelagtige tilbud og </w:t>
      </w:r>
      <w:r w:rsidR="00863DAC">
        <w:rPr>
          <w:rFonts w:ascii="Garamond" w:hAnsi="Garamond"/>
          <w:szCs w:val="24"/>
        </w:rPr>
        <w:t xml:space="preserve">tildeles </w:t>
      </w:r>
      <w:r w:rsidR="00D16B5C" w:rsidRPr="00D136AC">
        <w:rPr>
          <w:rFonts w:ascii="Garamond" w:hAnsi="Garamond"/>
          <w:szCs w:val="24"/>
        </w:rPr>
        <w:t xml:space="preserve">dermed kontrakten. </w:t>
      </w:r>
    </w:p>
    <w:p w14:paraId="5D7E80C3" w14:textId="6EE543F5" w:rsidR="00742D3D" w:rsidRPr="0080260E" w:rsidRDefault="00742D3D" w:rsidP="006D2C1B">
      <w:pPr>
        <w:rPr>
          <w:rFonts w:ascii="Garamond" w:hAnsi="Garamond"/>
          <w:szCs w:val="24"/>
        </w:rPr>
      </w:pPr>
    </w:p>
    <w:p w14:paraId="22F63054" w14:textId="121DA06B" w:rsidR="0007135E" w:rsidRPr="000B3591" w:rsidRDefault="00D16B5C" w:rsidP="006D2C1B">
      <w:pPr>
        <w:rPr>
          <w:rFonts w:ascii="Garamond" w:hAnsi="Garamond"/>
          <w:b/>
          <w:szCs w:val="24"/>
        </w:rPr>
      </w:pPr>
      <w:r w:rsidRPr="000B3591">
        <w:rPr>
          <w:rFonts w:ascii="Garamond" w:hAnsi="Garamond"/>
          <w:b/>
          <w:szCs w:val="24"/>
        </w:rPr>
        <w:t>Standstill</w:t>
      </w:r>
    </w:p>
    <w:p w14:paraId="159FF081" w14:textId="19E6DF18" w:rsidR="00D16B5C" w:rsidRPr="00D136AC" w:rsidRDefault="00D16B5C" w:rsidP="006D2C1B">
      <w:pPr>
        <w:rPr>
          <w:rFonts w:ascii="Garamond" w:hAnsi="Garamond"/>
          <w:szCs w:val="24"/>
        </w:rPr>
      </w:pPr>
      <w:r w:rsidRPr="0080260E">
        <w:rPr>
          <w:rFonts w:ascii="Garamond" w:hAnsi="Garamond"/>
          <w:szCs w:val="24"/>
        </w:rPr>
        <w:t xml:space="preserve">I henhold til § 3 i lov om Klagenævnet for Udbud må ordregiver tidligst indgå kontrakten efter udløbet af en standstill-periode. Denne </w:t>
      </w:r>
      <w:proofErr w:type="spellStart"/>
      <w:r w:rsidRPr="0080260E">
        <w:rPr>
          <w:rFonts w:ascii="Garamond" w:hAnsi="Garamond"/>
          <w:szCs w:val="24"/>
        </w:rPr>
        <w:t>standstill</w:t>
      </w:r>
      <w:proofErr w:type="spellEnd"/>
      <w:r w:rsidRPr="0080260E">
        <w:rPr>
          <w:rFonts w:ascii="Garamond" w:hAnsi="Garamond"/>
          <w:szCs w:val="24"/>
        </w:rPr>
        <w:t>-periode udløber d</w:t>
      </w:r>
      <w:r w:rsidR="00F26825" w:rsidRPr="0080260E">
        <w:rPr>
          <w:rFonts w:ascii="Garamond" w:hAnsi="Garamond"/>
          <w:szCs w:val="24"/>
        </w:rPr>
        <w:t>en</w:t>
      </w:r>
      <w:r w:rsidRPr="0080260E">
        <w:rPr>
          <w:rFonts w:ascii="Garamond" w:hAnsi="Garamond"/>
          <w:szCs w:val="24"/>
        </w:rPr>
        <w:t xml:space="preserve"> </w:t>
      </w:r>
      <w:r w:rsidRPr="00D136AC">
        <w:rPr>
          <w:rFonts w:ascii="Garamond" w:hAnsi="Garamond"/>
          <w:szCs w:val="24"/>
        </w:rPr>
        <w:t>[</w:t>
      </w:r>
      <w:r w:rsidRPr="00D136AC">
        <w:rPr>
          <w:rFonts w:ascii="Garamond" w:hAnsi="Garamond"/>
          <w:szCs w:val="24"/>
          <w:highlight w:val="yellow"/>
        </w:rPr>
        <w:t>angiv dato</w:t>
      </w:r>
      <w:r w:rsidR="00BC2A3E">
        <w:rPr>
          <w:rFonts w:ascii="Garamond" w:hAnsi="Garamond"/>
          <w:szCs w:val="24"/>
        </w:rPr>
        <w:t>], hvorfor vi</w:t>
      </w:r>
      <w:r w:rsidRPr="00D136AC">
        <w:rPr>
          <w:rFonts w:ascii="Garamond" w:hAnsi="Garamond"/>
          <w:szCs w:val="24"/>
        </w:rPr>
        <w:t xml:space="preserve"> ikke vil underskrive og dermed indgå kontrakten før tidligst [</w:t>
      </w:r>
      <w:r w:rsidRPr="00D136AC">
        <w:rPr>
          <w:rFonts w:ascii="Garamond" w:hAnsi="Garamond"/>
          <w:szCs w:val="24"/>
          <w:highlight w:val="yellow"/>
        </w:rPr>
        <w:t>angiv dato (dagen efter udløb af standstill-perioden</w:t>
      </w:r>
      <w:r w:rsidRPr="00D136AC">
        <w:rPr>
          <w:rFonts w:ascii="Garamond" w:hAnsi="Garamond"/>
          <w:szCs w:val="24"/>
        </w:rPr>
        <w:t xml:space="preserve">)]. </w:t>
      </w:r>
    </w:p>
    <w:p w14:paraId="574BDD02" w14:textId="146A7976" w:rsidR="00D16B5C" w:rsidRPr="00D136AC" w:rsidRDefault="00D16B5C" w:rsidP="006D2C1B">
      <w:pPr>
        <w:rPr>
          <w:rFonts w:ascii="Garamond" w:hAnsi="Garamond"/>
          <w:szCs w:val="24"/>
        </w:rPr>
      </w:pPr>
    </w:p>
    <w:p w14:paraId="53C24E47" w14:textId="0C6188C2" w:rsidR="00D16B5C" w:rsidRPr="0080260E" w:rsidRDefault="00D16B5C" w:rsidP="006D2C1B">
      <w:pPr>
        <w:rPr>
          <w:rFonts w:ascii="Garamond" w:hAnsi="Garamond"/>
          <w:szCs w:val="24"/>
        </w:rPr>
      </w:pPr>
      <w:r w:rsidRPr="0080260E">
        <w:rPr>
          <w:rFonts w:ascii="Garamond" w:hAnsi="Garamond"/>
          <w:szCs w:val="24"/>
        </w:rPr>
        <w:t>Som anført i udbudsbetingelserne anser ordregiver ikke udbuddet som endelig</w:t>
      </w:r>
      <w:r w:rsidR="00F26825" w:rsidRPr="0080260E">
        <w:rPr>
          <w:rFonts w:ascii="Garamond" w:hAnsi="Garamond"/>
          <w:szCs w:val="24"/>
        </w:rPr>
        <w:t>t</w:t>
      </w:r>
      <w:r w:rsidRPr="0080260E">
        <w:rPr>
          <w:rFonts w:ascii="Garamond" w:hAnsi="Garamond"/>
          <w:szCs w:val="24"/>
        </w:rPr>
        <w:t xml:space="preserve"> afsluttet, før kontrakten er underskrevet. I bedes derfor</w:t>
      </w:r>
      <w:r w:rsidR="00F26825" w:rsidRPr="0080260E">
        <w:rPr>
          <w:rFonts w:ascii="Garamond" w:hAnsi="Garamond"/>
          <w:szCs w:val="24"/>
        </w:rPr>
        <w:t>,</w:t>
      </w:r>
      <w:r w:rsidRPr="0080260E">
        <w:rPr>
          <w:rFonts w:ascii="Garamond" w:hAnsi="Garamond"/>
          <w:szCs w:val="24"/>
        </w:rPr>
        <w:t xml:space="preserve"> frem til kontrakten underskrives, undlade at udsende pressemeddelelser eller foretage anden offentliggørelse vedrørende kontrakten. </w:t>
      </w:r>
    </w:p>
    <w:p w14:paraId="60A1AE8D" w14:textId="6A8E5AD8" w:rsidR="00D16B5C" w:rsidRPr="0080260E" w:rsidRDefault="00D16B5C" w:rsidP="006D2C1B">
      <w:pPr>
        <w:rPr>
          <w:rFonts w:ascii="Garamond" w:hAnsi="Garamond"/>
          <w:szCs w:val="24"/>
        </w:rPr>
      </w:pPr>
    </w:p>
    <w:p w14:paraId="723FFB17" w14:textId="70835BA2" w:rsidR="00D16B5C" w:rsidRPr="0080260E" w:rsidRDefault="00D16B5C" w:rsidP="006D2C1B">
      <w:pPr>
        <w:rPr>
          <w:rFonts w:ascii="Garamond" w:hAnsi="Garamond"/>
          <w:szCs w:val="24"/>
        </w:rPr>
      </w:pPr>
      <w:r w:rsidRPr="0080260E">
        <w:rPr>
          <w:rFonts w:ascii="Garamond" w:hAnsi="Garamond"/>
          <w:szCs w:val="24"/>
        </w:rPr>
        <w:lastRenderedPageBreak/>
        <w:t>[</w:t>
      </w:r>
      <w:r w:rsidRPr="0080260E">
        <w:rPr>
          <w:rFonts w:ascii="Garamond" w:hAnsi="Garamond"/>
          <w:i/>
          <w:szCs w:val="24"/>
          <w:highlight w:val="lightGray"/>
        </w:rPr>
        <w:t>Indsæt evt.: ”</w:t>
      </w:r>
      <w:r w:rsidRPr="00D136AC">
        <w:rPr>
          <w:rFonts w:ascii="Garamond" w:hAnsi="Garamond"/>
          <w:szCs w:val="24"/>
          <w:highlight w:val="lightGray"/>
        </w:rPr>
        <w:t>Ordregiver forbeholder sig retten til at tilbagekalde denne tildelingsbeslutning i henhold til udbudslovens bestemmelser herom</w:t>
      </w:r>
      <w:r w:rsidRPr="0080260E">
        <w:rPr>
          <w:rFonts w:ascii="Garamond" w:hAnsi="Garamond"/>
          <w:i/>
          <w:szCs w:val="24"/>
          <w:highlight w:val="lightGray"/>
        </w:rPr>
        <w:t>”</w:t>
      </w:r>
      <w:r w:rsidR="00F26825" w:rsidRPr="0080260E">
        <w:rPr>
          <w:rFonts w:ascii="Garamond" w:hAnsi="Garamond"/>
          <w:i/>
          <w:szCs w:val="24"/>
        </w:rPr>
        <w:t>.</w:t>
      </w:r>
      <w:r w:rsidRPr="0080260E">
        <w:rPr>
          <w:rFonts w:ascii="Garamond" w:hAnsi="Garamond"/>
          <w:szCs w:val="24"/>
        </w:rPr>
        <w:t>]</w:t>
      </w:r>
    </w:p>
    <w:p w14:paraId="59A8C647" w14:textId="77777777" w:rsidR="0007135E" w:rsidRPr="0080260E" w:rsidRDefault="0007135E" w:rsidP="006D2C1B">
      <w:pPr>
        <w:rPr>
          <w:rFonts w:ascii="Garamond" w:hAnsi="Garamond"/>
          <w:i/>
          <w:szCs w:val="24"/>
          <w:highlight w:val="lightGray"/>
        </w:rPr>
      </w:pPr>
    </w:p>
    <w:p w14:paraId="2420019D" w14:textId="1942339F" w:rsidR="00647126" w:rsidRPr="0080260E" w:rsidRDefault="00AD70F6" w:rsidP="006D2C1B">
      <w:pPr>
        <w:rPr>
          <w:rFonts w:ascii="Garamond" w:hAnsi="Garamond"/>
          <w:szCs w:val="24"/>
        </w:rPr>
      </w:pPr>
      <w:r w:rsidRPr="0080260E">
        <w:rPr>
          <w:rFonts w:ascii="Garamond" w:hAnsi="Garamond"/>
          <w:szCs w:val="24"/>
        </w:rPr>
        <w:t xml:space="preserve">Med henblik på kontraktindgåelse vil </w:t>
      </w:r>
      <w:r w:rsidR="00BC2A3E">
        <w:rPr>
          <w:rFonts w:ascii="Garamond" w:hAnsi="Garamond"/>
          <w:szCs w:val="24"/>
        </w:rPr>
        <w:t>vi</w:t>
      </w:r>
      <w:r w:rsidRPr="0080260E">
        <w:rPr>
          <w:rFonts w:ascii="Garamond" w:hAnsi="Garamond"/>
          <w:szCs w:val="24"/>
        </w:rPr>
        <w:t xml:space="preserve"> invitere til et møde efter standstill-periodens udløb. Nærmere detaljer for mødet, herunder dato og tidspunkt, vil følge. [</w:t>
      </w:r>
      <w:r w:rsidRPr="0080260E">
        <w:rPr>
          <w:rFonts w:ascii="Garamond" w:hAnsi="Garamond"/>
          <w:i/>
          <w:szCs w:val="24"/>
          <w:highlight w:val="lightGray"/>
        </w:rPr>
        <w:t>Afsnittet tilrettes</w:t>
      </w:r>
      <w:r w:rsidR="00F26825" w:rsidRPr="0080260E">
        <w:rPr>
          <w:rFonts w:ascii="Garamond" w:hAnsi="Garamond"/>
          <w:i/>
          <w:szCs w:val="24"/>
          <w:highlight w:val="lightGray"/>
        </w:rPr>
        <w:t>,</w:t>
      </w:r>
      <w:r w:rsidRPr="0080260E">
        <w:rPr>
          <w:rFonts w:ascii="Garamond" w:hAnsi="Garamond"/>
          <w:i/>
          <w:szCs w:val="24"/>
          <w:highlight w:val="lightGray"/>
        </w:rPr>
        <w:t xml:space="preserve"> såfremt der ikke afholdes møde, men ”blot” sker en elektronisk fremsendelse af den underskrevne kontrakt.</w:t>
      </w:r>
      <w:r w:rsidRPr="0080260E">
        <w:rPr>
          <w:rFonts w:ascii="Garamond" w:hAnsi="Garamond"/>
          <w:szCs w:val="24"/>
        </w:rPr>
        <w:t>]</w:t>
      </w:r>
    </w:p>
    <w:p w14:paraId="7B48F339" w14:textId="77777777" w:rsidR="00E46CD4" w:rsidRPr="0080260E" w:rsidRDefault="00E46CD4" w:rsidP="006D2C1B">
      <w:pPr>
        <w:rPr>
          <w:rFonts w:ascii="Garamond" w:hAnsi="Garamond"/>
          <w:szCs w:val="24"/>
        </w:rPr>
      </w:pPr>
    </w:p>
    <w:p w14:paraId="1823FF94" w14:textId="075119AF" w:rsidR="00AD70F6" w:rsidRPr="00D136AC" w:rsidRDefault="00AD70F6" w:rsidP="006D2C1B">
      <w:pPr>
        <w:rPr>
          <w:rFonts w:ascii="Garamond" w:hAnsi="Garamond"/>
          <w:szCs w:val="24"/>
        </w:rPr>
      </w:pPr>
      <w:r w:rsidRPr="0080260E">
        <w:rPr>
          <w:rFonts w:ascii="Garamond" w:hAnsi="Garamond"/>
          <w:szCs w:val="24"/>
        </w:rPr>
        <w:t>Såfremt ovenstående giver anledning til spørgsmål, er I velkomn</w:t>
      </w:r>
      <w:r w:rsidR="003070DA" w:rsidRPr="0080260E">
        <w:rPr>
          <w:rFonts w:ascii="Garamond" w:hAnsi="Garamond"/>
          <w:szCs w:val="24"/>
        </w:rPr>
        <w:t>e</w:t>
      </w:r>
      <w:r w:rsidRPr="0080260E">
        <w:rPr>
          <w:rFonts w:ascii="Garamond" w:hAnsi="Garamond"/>
          <w:szCs w:val="24"/>
        </w:rPr>
        <w:t xml:space="preserve"> til at kontakte [</w:t>
      </w:r>
      <w:r w:rsidRPr="00D136AC">
        <w:rPr>
          <w:rFonts w:ascii="Garamond" w:hAnsi="Garamond"/>
          <w:szCs w:val="24"/>
          <w:highlight w:val="yellow"/>
        </w:rPr>
        <w:t>angiv kontaktperson og kontaktoplysninger</w:t>
      </w:r>
      <w:r w:rsidRPr="00D136AC">
        <w:rPr>
          <w:rFonts w:ascii="Garamond" w:hAnsi="Garamond"/>
          <w:szCs w:val="24"/>
        </w:rPr>
        <w:t>].</w:t>
      </w:r>
    </w:p>
    <w:p w14:paraId="361DE598" w14:textId="77777777" w:rsidR="00AD70F6" w:rsidRPr="0080260E" w:rsidRDefault="00AD70F6" w:rsidP="006D2C1B">
      <w:pPr>
        <w:rPr>
          <w:rFonts w:ascii="Garamond" w:hAnsi="Garamond"/>
          <w:szCs w:val="24"/>
        </w:rPr>
      </w:pPr>
      <w:r w:rsidRPr="0080260E">
        <w:rPr>
          <w:rFonts w:ascii="Garamond" w:hAnsi="Garamond"/>
          <w:szCs w:val="24"/>
        </w:rPr>
        <w:t xml:space="preserve"> </w:t>
      </w:r>
    </w:p>
    <w:p w14:paraId="3C26C311" w14:textId="768A63A7" w:rsidR="00E46CD4" w:rsidRPr="0080260E" w:rsidRDefault="00647126" w:rsidP="006D2C1B">
      <w:pPr>
        <w:rPr>
          <w:rFonts w:ascii="Garamond" w:hAnsi="Garamond"/>
          <w:szCs w:val="24"/>
        </w:rPr>
      </w:pPr>
      <w:r w:rsidRPr="00D136AC">
        <w:rPr>
          <w:rFonts w:ascii="Garamond" w:hAnsi="Garamond"/>
          <w:szCs w:val="24"/>
        </w:rPr>
        <w:t>[</w:t>
      </w:r>
      <w:r w:rsidRPr="00D136AC">
        <w:rPr>
          <w:rFonts w:ascii="Garamond" w:hAnsi="Garamond"/>
          <w:szCs w:val="24"/>
          <w:highlight w:val="yellow"/>
        </w:rPr>
        <w:t>Angiv ordregiver</w:t>
      </w:r>
      <w:r w:rsidRPr="00D136AC">
        <w:rPr>
          <w:rFonts w:ascii="Garamond" w:hAnsi="Garamond"/>
          <w:szCs w:val="24"/>
        </w:rPr>
        <w:t>]</w:t>
      </w:r>
      <w:r w:rsidRPr="0080260E">
        <w:rPr>
          <w:rFonts w:ascii="Garamond" w:hAnsi="Garamond"/>
          <w:szCs w:val="24"/>
        </w:rPr>
        <w:t xml:space="preserve"> </w:t>
      </w:r>
      <w:r w:rsidR="00AD70F6" w:rsidRPr="0080260E">
        <w:rPr>
          <w:rFonts w:ascii="Garamond" w:hAnsi="Garamond"/>
          <w:szCs w:val="24"/>
        </w:rPr>
        <w:t xml:space="preserve">ser frem til samarbejdet. </w:t>
      </w:r>
    </w:p>
    <w:p w14:paraId="36162830" w14:textId="77777777" w:rsidR="00E46CD4" w:rsidRPr="0080260E" w:rsidRDefault="00E46CD4" w:rsidP="006D2C1B">
      <w:pPr>
        <w:rPr>
          <w:rFonts w:ascii="Garamond" w:hAnsi="Garamond"/>
          <w:szCs w:val="24"/>
        </w:rPr>
      </w:pPr>
    </w:p>
    <w:p w14:paraId="04B9401C" w14:textId="77777777" w:rsidR="000224A6" w:rsidRPr="0080260E" w:rsidRDefault="000224A6" w:rsidP="006D2C1B">
      <w:pPr>
        <w:rPr>
          <w:rFonts w:ascii="Garamond" w:hAnsi="Garamond"/>
          <w:szCs w:val="24"/>
        </w:rPr>
      </w:pPr>
    </w:p>
    <w:p w14:paraId="29B47450" w14:textId="77777777" w:rsidR="00E46CD4" w:rsidRPr="0080260E" w:rsidRDefault="00E46CD4" w:rsidP="006D2C1B">
      <w:pPr>
        <w:rPr>
          <w:rFonts w:ascii="Garamond" w:hAnsi="Garamond"/>
          <w:szCs w:val="24"/>
        </w:rPr>
      </w:pPr>
      <w:r w:rsidRPr="0080260E">
        <w:rPr>
          <w:rFonts w:ascii="Garamond" w:hAnsi="Garamond"/>
          <w:szCs w:val="24"/>
        </w:rPr>
        <w:t>Med venlig hilsen</w:t>
      </w:r>
    </w:p>
    <w:p w14:paraId="59EDEE3E" w14:textId="77777777" w:rsidR="00ED0112" w:rsidRPr="0080260E" w:rsidRDefault="00ED0112" w:rsidP="006D2C1B">
      <w:pPr>
        <w:rPr>
          <w:rFonts w:ascii="Garamond" w:hAnsi="Garamond"/>
          <w:szCs w:val="24"/>
        </w:rPr>
      </w:pPr>
    </w:p>
    <w:p w14:paraId="226CB9B8" w14:textId="000B9D8D" w:rsidR="00E46CD4" w:rsidRPr="00D136AC" w:rsidRDefault="00647126" w:rsidP="006D2C1B">
      <w:pPr>
        <w:rPr>
          <w:rFonts w:ascii="Garamond" w:hAnsi="Garamond"/>
          <w:szCs w:val="24"/>
        </w:rPr>
      </w:pPr>
      <w:r w:rsidRPr="00D136AC">
        <w:rPr>
          <w:rFonts w:ascii="Garamond" w:hAnsi="Garamond"/>
          <w:szCs w:val="24"/>
        </w:rPr>
        <w:t>[</w:t>
      </w:r>
      <w:r w:rsidRPr="00D136AC">
        <w:rPr>
          <w:rFonts w:ascii="Garamond" w:hAnsi="Garamond"/>
          <w:szCs w:val="24"/>
          <w:highlight w:val="yellow"/>
        </w:rPr>
        <w:t>angiv navn og titel</w:t>
      </w:r>
      <w:r w:rsidRPr="00D136AC">
        <w:rPr>
          <w:rFonts w:ascii="Garamond" w:hAnsi="Garamond"/>
          <w:szCs w:val="24"/>
        </w:rPr>
        <w:t>]</w:t>
      </w:r>
    </w:p>
    <w:p w14:paraId="4CE4C4C5" w14:textId="2B6581F0" w:rsidR="002949BE" w:rsidRPr="0080260E" w:rsidRDefault="002949BE" w:rsidP="006D2C1B">
      <w:pPr>
        <w:pStyle w:val="Brdtekst"/>
        <w:spacing w:after="0" w:line="240" w:lineRule="auto"/>
        <w:rPr>
          <w:rFonts w:ascii="Garamond" w:hAnsi="Garamond"/>
        </w:rPr>
      </w:pPr>
      <w:bookmarkStart w:id="0" w:name="_GoBack"/>
      <w:bookmarkEnd w:id="0"/>
    </w:p>
    <w:sectPr w:rsidR="002949BE" w:rsidRPr="0080260E" w:rsidSect="0080260E">
      <w:footerReference w:type="default" r:id="rId12"/>
      <w:footerReference w:type="first" r:id="rId13"/>
      <w:pgSz w:w="11906" w:h="16838" w:code="9"/>
      <w:pgMar w:top="1701" w:right="1134" w:bottom="1701" w:left="1134" w:header="226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75321" w14:textId="77777777" w:rsidR="003230B6" w:rsidRDefault="003230B6" w:rsidP="00291615">
      <w:pPr>
        <w:spacing w:line="240" w:lineRule="auto"/>
      </w:pPr>
      <w:r>
        <w:separator/>
      </w:r>
    </w:p>
  </w:endnote>
  <w:endnote w:type="continuationSeparator" w:id="0">
    <w:p w14:paraId="67B4C320" w14:textId="77777777" w:rsidR="003230B6" w:rsidRDefault="003230B6" w:rsidP="00291615">
      <w:pPr>
        <w:spacing w:line="240" w:lineRule="auto"/>
      </w:pPr>
      <w:r>
        <w:continuationSeparator/>
      </w:r>
    </w:p>
  </w:endnote>
  <w:endnote w:type="continuationNotice" w:id="1">
    <w:p w14:paraId="71D4BA41" w14:textId="77777777" w:rsidR="003230B6" w:rsidRDefault="003230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4C4CA" w14:textId="09268E91" w:rsidR="00F5742D" w:rsidRDefault="00F5742D">
    <w:pPr>
      <w:pStyle w:val="Sidefod"/>
      <w:jc w:val="right"/>
    </w:pPr>
    <w:r>
      <w:tab/>
    </w:r>
    <w:r>
      <w:tab/>
    </w:r>
    <w:sdt>
      <w:sdtPr>
        <w:id w:val="15874247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A59A4">
          <w:rPr>
            <w:noProof/>
          </w:rPr>
          <w:t>2</w:t>
        </w:r>
        <w:r>
          <w:fldChar w:fldCharType="end"/>
        </w:r>
      </w:sdtContent>
    </w:sdt>
  </w:p>
  <w:tbl>
    <w:tblPr>
      <w:tblStyle w:val="Tabel-Gitter"/>
      <w:tblpPr w:leftFromText="142" w:rightFromText="142" w:vertAnchor="page" w:horzAnchor="page" w:tblpXSpec="center" w:tblpY="1579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03F58" w14:paraId="36AF86B3" w14:textId="77777777" w:rsidTr="002A59A4">
      <w:trPr>
        <w:trHeight w:val="284"/>
      </w:trPr>
      <w:tc>
        <w:tcPr>
          <w:tcW w:w="8505" w:type="dxa"/>
          <w:vAlign w:val="bottom"/>
        </w:tcPr>
        <w:p w14:paraId="02E8C3E3" w14:textId="1B81CE9C" w:rsidR="00B03F58" w:rsidRPr="0084203F" w:rsidRDefault="00B03F58" w:rsidP="002A59A4">
          <w:pPr>
            <w:pStyle w:val="Template-Adresse"/>
            <w:rPr>
              <w:color w:val="502534"/>
            </w:rPr>
          </w:pPr>
        </w:p>
      </w:tc>
    </w:tr>
    <w:tr w:rsidR="00B03F58" w14:paraId="5AC14C20" w14:textId="77777777" w:rsidTr="0070025F">
      <w:trPr>
        <w:trHeight w:val="274"/>
      </w:trPr>
      <w:tc>
        <w:tcPr>
          <w:tcW w:w="8505" w:type="dxa"/>
          <w:vAlign w:val="bottom"/>
        </w:tcPr>
        <w:p w14:paraId="06CF5374" w14:textId="77777777" w:rsidR="00B03F58" w:rsidRDefault="00B03F58" w:rsidP="00B03F58">
          <w:pPr>
            <w:pStyle w:val="Template-Adresse"/>
            <w:jc w:val="left"/>
            <w:rPr>
              <w:color w:val="502534"/>
            </w:rPr>
          </w:pPr>
        </w:p>
      </w:tc>
    </w:tr>
  </w:tbl>
  <w:p w14:paraId="4492504D" w14:textId="77777777" w:rsidR="00B03F58" w:rsidRPr="0023571C" w:rsidRDefault="00B03F58" w:rsidP="00B03F58">
    <w:pPr>
      <w:pStyle w:val="Sidefod"/>
    </w:pPr>
  </w:p>
  <w:p w14:paraId="4CE4C4CB" w14:textId="77777777" w:rsidR="00F5742D" w:rsidRDefault="00F5742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Spec="center" w:tblpY="1579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0F7A2C" w14:paraId="746CFD70" w14:textId="77777777" w:rsidTr="00BC2A3E">
      <w:trPr>
        <w:trHeight w:val="284"/>
      </w:trPr>
      <w:tc>
        <w:tcPr>
          <w:tcW w:w="8505" w:type="dxa"/>
          <w:vAlign w:val="bottom"/>
        </w:tcPr>
        <w:p w14:paraId="74296DFA" w14:textId="795F755D" w:rsidR="000F7A2C" w:rsidRPr="0084203F" w:rsidRDefault="000F7A2C" w:rsidP="000F7A2C">
          <w:pPr>
            <w:pStyle w:val="Template-Adresse"/>
            <w:rPr>
              <w:color w:val="502534"/>
            </w:rPr>
          </w:pPr>
        </w:p>
      </w:tc>
    </w:tr>
    <w:tr w:rsidR="000F7A2C" w14:paraId="0290DAA6" w14:textId="77777777" w:rsidTr="0070025F">
      <w:trPr>
        <w:trHeight w:val="274"/>
      </w:trPr>
      <w:tc>
        <w:tcPr>
          <w:tcW w:w="8505" w:type="dxa"/>
          <w:vAlign w:val="bottom"/>
        </w:tcPr>
        <w:p w14:paraId="1443A801" w14:textId="77777777" w:rsidR="000F7A2C" w:rsidRDefault="000F7A2C" w:rsidP="000F7A2C">
          <w:pPr>
            <w:pStyle w:val="Template-Adresse"/>
            <w:jc w:val="left"/>
            <w:rPr>
              <w:color w:val="502534"/>
            </w:rPr>
          </w:pPr>
        </w:p>
      </w:tc>
    </w:tr>
  </w:tbl>
  <w:p w14:paraId="0A20D332" w14:textId="77777777" w:rsidR="000F7A2C" w:rsidRPr="0023571C" w:rsidRDefault="000F7A2C" w:rsidP="000F7A2C">
    <w:pPr>
      <w:pStyle w:val="Sidefod"/>
    </w:pPr>
  </w:p>
  <w:p w14:paraId="1F261B09" w14:textId="77777777" w:rsidR="000F7A2C" w:rsidRDefault="000F7A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960FF" w14:textId="77777777" w:rsidR="003230B6" w:rsidRDefault="003230B6" w:rsidP="00291615">
      <w:pPr>
        <w:spacing w:line="240" w:lineRule="auto"/>
      </w:pPr>
      <w:r>
        <w:separator/>
      </w:r>
    </w:p>
  </w:footnote>
  <w:footnote w:type="continuationSeparator" w:id="0">
    <w:p w14:paraId="7645F0FA" w14:textId="77777777" w:rsidR="003230B6" w:rsidRDefault="003230B6" w:rsidP="00291615">
      <w:pPr>
        <w:spacing w:line="240" w:lineRule="auto"/>
      </w:pPr>
      <w:r>
        <w:continuationSeparator/>
      </w:r>
    </w:p>
  </w:footnote>
  <w:footnote w:type="continuationNotice" w:id="1">
    <w:p w14:paraId="054F4F29" w14:textId="77777777" w:rsidR="003230B6" w:rsidRDefault="003230B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68C"/>
    <w:multiLevelType w:val="hybridMultilevel"/>
    <w:tmpl w:val="52609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2CF"/>
    <w:multiLevelType w:val="hybridMultilevel"/>
    <w:tmpl w:val="93F25444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BCD"/>
    <w:multiLevelType w:val="hybridMultilevel"/>
    <w:tmpl w:val="0CEC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D6294"/>
    <w:multiLevelType w:val="hybridMultilevel"/>
    <w:tmpl w:val="1056FD4C"/>
    <w:lvl w:ilvl="0" w:tplc="0C6E5CCA">
      <w:numFmt w:val="bullet"/>
      <w:lvlText w:val="-"/>
      <w:lvlJc w:val="left"/>
      <w:pPr>
        <w:ind w:left="108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27666"/>
    <w:multiLevelType w:val="hybridMultilevel"/>
    <w:tmpl w:val="D09EC0C4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9D740C5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697D"/>
    <w:multiLevelType w:val="hybridMultilevel"/>
    <w:tmpl w:val="3ABA586C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92256"/>
    <w:multiLevelType w:val="hybridMultilevel"/>
    <w:tmpl w:val="78D2804A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7DD4"/>
    <w:multiLevelType w:val="hybridMultilevel"/>
    <w:tmpl w:val="E4287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83C"/>
    <w:multiLevelType w:val="hybridMultilevel"/>
    <w:tmpl w:val="BC98A59A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E5E6E"/>
    <w:multiLevelType w:val="hybridMultilevel"/>
    <w:tmpl w:val="E4C054B0"/>
    <w:lvl w:ilvl="0" w:tplc="8AD0E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15"/>
    <w:rsid w:val="00003D40"/>
    <w:rsid w:val="000104B2"/>
    <w:rsid w:val="00012F76"/>
    <w:rsid w:val="00013359"/>
    <w:rsid w:val="000224A6"/>
    <w:rsid w:val="0002495F"/>
    <w:rsid w:val="00044BFF"/>
    <w:rsid w:val="000523F1"/>
    <w:rsid w:val="00065B4A"/>
    <w:rsid w:val="0007135E"/>
    <w:rsid w:val="000806C8"/>
    <w:rsid w:val="000838B6"/>
    <w:rsid w:val="000B3591"/>
    <w:rsid w:val="000B572B"/>
    <w:rsid w:val="000C592D"/>
    <w:rsid w:val="000D4D17"/>
    <w:rsid w:val="000E1332"/>
    <w:rsid w:val="000E788E"/>
    <w:rsid w:val="000F005D"/>
    <w:rsid w:val="000F4200"/>
    <w:rsid w:val="000F7A2C"/>
    <w:rsid w:val="00105A35"/>
    <w:rsid w:val="00117614"/>
    <w:rsid w:val="001205D2"/>
    <w:rsid w:val="00133007"/>
    <w:rsid w:val="00192CAA"/>
    <w:rsid w:val="001C7B3D"/>
    <w:rsid w:val="001E1307"/>
    <w:rsid w:val="001E342A"/>
    <w:rsid w:val="001E553E"/>
    <w:rsid w:val="001F591B"/>
    <w:rsid w:val="00236931"/>
    <w:rsid w:val="002420E0"/>
    <w:rsid w:val="00260ED6"/>
    <w:rsid w:val="002730C9"/>
    <w:rsid w:val="00291615"/>
    <w:rsid w:val="002949BE"/>
    <w:rsid w:val="00295A95"/>
    <w:rsid w:val="002A59A4"/>
    <w:rsid w:val="002B379D"/>
    <w:rsid w:val="002C009E"/>
    <w:rsid w:val="002C5AE7"/>
    <w:rsid w:val="002D60EA"/>
    <w:rsid w:val="003070DA"/>
    <w:rsid w:val="003102CE"/>
    <w:rsid w:val="003230B6"/>
    <w:rsid w:val="0032461D"/>
    <w:rsid w:val="00342E13"/>
    <w:rsid w:val="00347D2B"/>
    <w:rsid w:val="00356FF2"/>
    <w:rsid w:val="003613AA"/>
    <w:rsid w:val="00370339"/>
    <w:rsid w:val="003A7FF4"/>
    <w:rsid w:val="003F4289"/>
    <w:rsid w:val="00404121"/>
    <w:rsid w:val="004055AA"/>
    <w:rsid w:val="00415E59"/>
    <w:rsid w:val="004237F3"/>
    <w:rsid w:val="00436FBC"/>
    <w:rsid w:val="00441F54"/>
    <w:rsid w:val="00456C6A"/>
    <w:rsid w:val="00457DB8"/>
    <w:rsid w:val="00474CA4"/>
    <w:rsid w:val="0048333F"/>
    <w:rsid w:val="004C6479"/>
    <w:rsid w:val="004D38E3"/>
    <w:rsid w:val="004D40AB"/>
    <w:rsid w:val="004D4737"/>
    <w:rsid w:val="00503BF7"/>
    <w:rsid w:val="005107FD"/>
    <w:rsid w:val="00547F8D"/>
    <w:rsid w:val="00550F97"/>
    <w:rsid w:val="00575782"/>
    <w:rsid w:val="00577A05"/>
    <w:rsid w:val="00577D33"/>
    <w:rsid w:val="005B20F5"/>
    <w:rsid w:val="005B246C"/>
    <w:rsid w:val="005B6298"/>
    <w:rsid w:val="005C1144"/>
    <w:rsid w:val="005C7656"/>
    <w:rsid w:val="005F74FC"/>
    <w:rsid w:val="00647126"/>
    <w:rsid w:val="00654FFD"/>
    <w:rsid w:val="0066275F"/>
    <w:rsid w:val="006632B0"/>
    <w:rsid w:val="006813BA"/>
    <w:rsid w:val="0068737E"/>
    <w:rsid w:val="006B24FE"/>
    <w:rsid w:val="006D2C1B"/>
    <w:rsid w:val="006D5B33"/>
    <w:rsid w:val="006F29E3"/>
    <w:rsid w:val="006F4429"/>
    <w:rsid w:val="00733F03"/>
    <w:rsid w:val="007360BD"/>
    <w:rsid w:val="00742D3D"/>
    <w:rsid w:val="00743AB9"/>
    <w:rsid w:val="00766DCA"/>
    <w:rsid w:val="00782148"/>
    <w:rsid w:val="007867AD"/>
    <w:rsid w:val="007932DF"/>
    <w:rsid w:val="007963A8"/>
    <w:rsid w:val="007A65B6"/>
    <w:rsid w:val="007B09F6"/>
    <w:rsid w:val="007B5100"/>
    <w:rsid w:val="007C6C94"/>
    <w:rsid w:val="007F2430"/>
    <w:rsid w:val="0080260E"/>
    <w:rsid w:val="008336B3"/>
    <w:rsid w:val="00837442"/>
    <w:rsid w:val="00840960"/>
    <w:rsid w:val="00863DAC"/>
    <w:rsid w:val="00873702"/>
    <w:rsid w:val="00877E0B"/>
    <w:rsid w:val="008874BF"/>
    <w:rsid w:val="008906F2"/>
    <w:rsid w:val="008B1517"/>
    <w:rsid w:val="00906B14"/>
    <w:rsid w:val="0091765F"/>
    <w:rsid w:val="00931C0B"/>
    <w:rsid w:val="009323FA"/>
    <w:rsid w:val="0095431E"/>
    <w:rsid w:val="00955E47"/>
    <w:rsid w:val="00956817"/>
    <w:rsid w:val="009733F1"/>
    <w:rsid w:val="00984A8A"/>
    <w:rsid w:val="009850BA"/>
    <w:rsid w:val="009B28C0"/>
    <w:rsid w:val="009B7077"/>
    <w:rsid w:val="009B738E"/>
    <w:rsid w:val="009D6E12"/>
    <w:rsid w:val="009E3E7F"/>
    <w:rsid w:val="009E5CC9"/>
    <w:rsid w:val="009E68B0"/>
    <w:rsid w:val="009F0CA4"/>
    <w:rsid w:val="00A00CFC"/>
    <w:rsid w:val="00A032FD"/>
    <w:rsid w:val="00A30915"/>
    <w:rsid w:val="00A711FC"/>
    <w:rsid w:val="00A71459"/>
    <w:rsid w:val="00AA4211"/>
    <w:rsid w:val="00AB25B9"/>
    <w:rsid w:val="00AD3A06"/>
    <w:rsid w:val="00AD70F6"/>
    <w:rsid w:val="00AE15DA"/>
    <w:rsid w:val="00AE518D"/>
    <w:rsid w:val="00B03F58"/>
    <w:rsid w:val="00B04098"/>
    <w:rsid w:val="00B06585"/>
    <w:rsid w:val="00B14F7C"/>
    <w:rsid w:val="00B21138"/>
    <w:rsid w:val="00B63DB9"/>
    <w:rsid w:val="00B75EE6"/>
    <w:rsid w:val="00B840AC"/>
    <w:rsid w:val="00B91EE0"/>
    <w:rsid w:val="00B94520"/>
    <w:rsid w:val="00BB5E75"/>
    <w:rsid w:val="00BC2A3E"/>
    <w:rsid w:val="00BC55DA"/>
    <w:rsid w:val="00BF66C6"/>
    <w:rsid w:val="00C01A45"/>
    <w:rsid w:val="00C11358"/>
    <w:rsid w:val="00C157E0"/>
    <w:rsid w:val="00C32F43"/>
    <w:rsid w:val="00C33691"/>
    <w:rsid w:val="00C36FD8"/>
    <w:rsid w:val="00C379BD"/>
    <w:rsid w:val="00C52B1F"/>
    <w:rsid w:val="00C52D27"/>
    <w:rsid w:val="00C539B2"/>
    <w:rsid w:val="00C84C6E"/>
    <w:rsid w:val="00C87219"/>
    <w:rsid w:val="00CA5F3B"/>
    <w:rsid w:val="00CB3923"/>
    <w:rsid w:val="00CB7C27"/>
    <w:rsid w:val="00CC62F1"/>
    <w:rsid w:val="00CD1068"/>
    <w:rsid w:val="00CE01A1"/>
    <w:rsid w:val="00CE0453"/>
    <w:rsid w:val="00CF7B22"/>
    <w:rsid w:val="00D136AC"/>
    <w:rsid w:val="00D16B5C"/>
    <w:rsid w:val="00D25D0C"/>
    <w:rsid w:val="00D30313"/>
    <w:rsid w:val="00D50C8B"/>
    <w:rsid w:val="00D53669"/>
    <w:rsid w:val="00D5765E"/>
    <w:rsid w:val="00D641B1"/>
    <w:rsid w:val="00D656A7"/>
    <w:rsid w:val="00D672E1"/>
    <w:rsid w:val="00DA3DAB"/>
    <w:rsid w:val="00DC3317"/>
    <w:rsid w:val="00DD1747"/>
    <w:rsid w:val="00E11A94"/>
    <w:rsid w:val="00E220E6"/>
    <w:rsid w:val="00E365DA"/>
    <w:rsid w:val="00E46CD4"/>
    <w:rsid w:val="00E52F49"/>
    <w:rsid w:val="00E7345E"/>
    <w:rsid w:val="00E73982"/>
    <w:rsid w:val="00EB7176"/>
    <w:rsid w:val="00ED0112"/>
    <w:rsid w:val="00ED27CD"/>
    <w:rsid w:val="00ED368C"/>
    <w:rsid w:val="00EF1F53"/>
    <w:rsid w:val="00F07158"/>
    <w:rsid w:val="00F165A2"/>
    <w:rsid w:val="00F26825"/>
    <w:rsid w:val="00F26F80"/>
    <w:rsid w:val="00F434D3"/>
    <w:rsid w:val="00F45C7D"/>
    <w:rsid w:val="00F541C5"/>
    <w:rsid w:val="00F5742D"/>
    <w:rsid w:val="00F6193E"/>
    <w:rsid w:val="00F6350A"/>
    <w:rsid w:val="00F975E7"/>
    <w:rsid w:val="00FA20F6"/>
    <w:rsid w:val="00FA6274"/>
    <w:rsid w:val="00FC5AD8"/>
    <w:rsid w:val="00FE59A8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E4C493"/>
  <w15:docId w15:val="{B76A641B-FA09-4A59-AB2F-375F25C6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7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Brdtekst"/>
    <w:link w:val="Overskrift1Tegn"/>
    <w:qFormat/>
    <w:rsid w:val="00BB5E75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615"/>
  </w:style>
  <w:style w:type="paragraph" w:styleId="Sidefod">
    <w:name w:val="footer"/>
    <w:basedOn w:val="Normal"/>
    <w:link w:val="SidefodTegn"/>
    <w:uiPriority w:val="99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615"/>
  </w:style>
  <w:style w:type="paragraph" w:customStyle="1" w:styleId="skakt">
    <w:name w:val="skakt"/>
    <w:basedOn w:val="Normal"/>
    <w:link w:val="skaktTegn"/>
    <w:rsid w:val="00FA6274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FA6274"/>
    <w:pPr>
      <w:framePr w:w="0" w:hRule="auto" w:wrap="around" w:x="9073"/>
    </w:pPr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A627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27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BB5E7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B5E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B5E75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skaktTegn">
    <w:name w:val="skakt Tegn"/>
    <w:basedOn w:val="Standardskrifttypeiafsnit"/>
    <w:link w:val="skakt"/>
    <w:rsid w:val="00D672E1"/>
    <w:rPr>
      <w:rFonts w:ascii="Arial" w:eastAsia="Times New Roman" w:hAnsi="Arial" w:cs="Times New Roman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38E"/>
    <w:rPr>
      <w:color w:val="0000FF" w:themeColor="hyperlink"/>
      <w:u w:val="single"/>
    </w:rPr>
  </w:style>
  <w:style w:type="paragraph" w:styleId="Listeafsnit">
    <w:name w:val="List Paragraph"/>
    <w:aliases w:val="Bullet (use only this bullet),Margentekst,MargentekstCxSpLast"/>
    <w:basedOn w:val="Normal"/>
    <w:link w:val="ListeafsnitTegn"/>
    <w:uiPriority w:val="34"/>
    <w:qFormat/>
    <w:rsid w:val="00B94520"/>
    <w:pPr>
      <w:spacing w:line="240" w:lineRule="auto"/>
      <w:ind w:left="720" w:hanging="703"/>
      <w:contextualSpacing/>
      <w:jc w:val="both"/>
    </w:pPr>
    <w:rPr>
      <w:rFonts w:eastAsiaTheme="minorHAnsi" w:cstheme="minorBid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45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4520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452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945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9452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Template-Adresse">
    <w:name w:val="Template - Adresse"/>
    <w:basedOn w:val="Normal"/>
    <w:uiPriority w:val="7"/>
    <w:semiHidden/>
    <w:rsid w:val="000F7A2C"/>
    <w:pPr>
      <w:spacing w:line="240" w:lineRule="atLeast"/>
      <w:jc w:val="center"/>
    </w:pPr>
    <w:rPr>
      <w:rFonts w:ascii="Arial" w:hAnsi="Arial"/>
      <w:noProof/>
      <w:color w:val="1E7796"/>
      <w:sz w:val="14"/>
      <w:szCs w:val="24"/>
      <w:lang w:eastAsia="en-US"/>
    </w:rPr>
  </w:style>
  <w:style w:type="table" w:styleId="Tabel-Gitter">
    <w:name w:val="Table Grid"/>
    <w:basedOn w:val="Tabel-Normal"/>
    <w:rsid w:val="000F7A2C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aliases w:val="Bullet (use only this bullet) Tegn,Margentekst Tegn,MargentekstCxSpLast Tegn"/>
    <w:link w:val="Listeafsnit"/>
    <w:uiPriority w:val="34"/>
    <w:locked/>
    <w:rsid w:val="00BC2A3E"/>
    <w:rPr>
      <w:rFonts w:ascii="Times New Roman" w:hAnsi="Times New Roman"/>
      <w:sz w:val="24"/>
      <w:szCs w:val="20"/>
      <w:lang w:eastAsia="da-DK"/>
    </w:rPr>
  </w:style>
  <w:style w:type="paragraph" w:styleId="Titel">
    <w:name w:val="Title"/>
    <w:basedOn w:val="Normal"/>
    <w:link w:val="TitelTegn"/>
    <w:uiPriority w:val="99"/>
    <w:qFormat/>
    <w:rsid w:val="00BC2A3E"/>
    <w:pPr>
      <w:keepNext/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bCs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9"/>
    <w:rsid w:val="00BC2A3E"/>
    <w:rPr>
      <w:rFonts w:ascii="Times New Roman" w:eastAsia="Times New Roman" w:hAnsi="Times New Roman" w:cs="Arial"/>
      <w:bCs/>
      <w:sz w:val="44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1563370" gbs:entity="Document" gbs:templateDesignerVersion="3.1 F">
  <gbs:DocumentDate gbs:loadFromGrowBusiness="OnProduce" gbs:saveInGrowBusiness="False" gbs:connected="true" gbs:recno="" gbs:entity="" gbs:datatype="date" gbs:key="10000">2017-02-21T00:00:00</gbs:DocumentDate>
  <gbs:DocumentDate gbs:loadFromGrowBusiness="OnProduce" gbs:saveInGrowBusiness="False" gbs:connected="true" gbs:recno="" gbs:entity="" gbs:datatype="date" gbs:key="10001">9. novembe 2018</gbs:DocumentDate>
  <gbs:ExternalSiteId gbs:loadFromGrowBusiness="OnProduce" gbs:saveInGrowBusiness="False" gbs:connected="true" gbs:recno="" gbs:entity="" gbs:datatype="string" gbs:key="10002">
  </gbs:ExternalSiteId>
  <gbs:DocumentNumber gbs:loadFromGrowBusiness="OnProduce" gbs:saveInGrowBusiness="False" gbs:connected="true" gbs:recno="" gbs:entity="" gbs:datatype="string" gbs:key="10003">18/08623</gbs:DocumentNumber>
  <gbs:ToOrgUnit.Name gbs:loadFromGrowBusiness="OnProduce" gbs:saveInGrowBusiness="False" gbs:connected="true" gbs:recno="" gbs:entity="" gbs:datatype="string" gbs:key="10004" gbs:removeContentControl="0">OK</gbs:ToOrgUnit.Name>
  <gbs:OurRef.Initials gbs:loadFromGrowBusiness="OnProduce" gbs:saveInGrowBusiness="False" gbs:connected="true" gbs:recno="" gbs:entity="" gbs:datatype="string" gbs:key="10005" gbs:removeContentControl="0">MIBR</gbs:OurRef.Initials>
  <gbs:OurRef.Initials gbs:loadFromGrowBusiness="OnProduce" gbs:saveInGrowBusiness="False" gbs:connected="true" gbs:recno="" gbs:entity="" gbs:datatype="string" gbs:key="10006" gbs:removeContentControl="0">PTR</gbs:OurRef.Initials>
  <gbs:ToActivityContactJOINEX.Name gbs:loadFromGrowBusiness="OnProduce" gbs:saveInGrowBusiness="False" gbs:connected="true" gbs:recno="" gbs:entity="" gbs:datatype="string" gbs:key="10007" gbs:removeContentControl="0" gbs:joinex="[JOINEX=[ToRole] {!OJEX!}=6]">NextPuzzle ApS</gbs:ToActivityContactJOINEX.Name>
  <gbs:ToActivityContactJOINEX.Address gbs:loadFromGrowBusiness="OnProduce" gbs:saveInGrowBusiness="False" gbs:connected="true" gbs:recno="" gbs:entity="" gbs:datatype="string" gbs:key="10008" gbs:joinex="[JOINEX=[ToRole] {!OJEX!}=6]" gbs:removeContentControl="0">Købmagergade 3,4</gbs:ToActivityContactJOINEX.Address>
  <gbs:ToActivityContactJOINEX.Zip gbs:loadFromGrowBusiness="OnProduce" gbs:saveInGrowBusiness="False" gbs:connected="true" gbs:recno="" gbs:entity="" gbs:datatype="string" gbs:key="10009" gbs:joinex="[JOINEX=[ToRole] {!OJEX!}=6]" gbs:removeContentControl="0">1150 København K</gbs:ToActivityContactJOINEX.Zip>
  <gbs:ToCase.Description gbs:loadFromGrowBusiness="OnProduce" gbs:saveInGrowBusiness="False" gbs:connected="true" gbs:recno="" gbs:entity="" gbs:datatype="string" gbs:key="10010">Rammeaftale konsulentydelser om ledelsessparring, medarbejderudvikling og coaching
</gbs:ToCase.Description>
  <gbs:OurRef.Name gbs:loadFromGrowBusiness="OnProduce" gbs:saveInGrowBusiness="False" gbs:connected="true" gbs:recno="" gbs:entity="" gbs:datatype="string" gbs:key="10011" gbs:removeContentControl="0">Minna Bregendahl</gbs:OurRef.Name>
  <gbs:OurRef.Title gbs:loadFromGrowBusiness="OnProduce" gbs:saveInGrowBusiness="False" gbs:connected="true" gbs:recno="" gbs:entity="" gbs:datatype="date" gbs:key="10012" gbs:removeContentControl="0">Fuldmægtig</gbs:OurRef.Title>
</gbs:GrowBusiness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BE5601D0_x002d_D879_x002d_4DD1_x002d_A08E_x002d_5646297984B4 xmlns="45976fc1-53a8-4ebb-ab59-ce13b39a7052" xsi:nil="true"/>
    <FileRecNo xmlns="45976fc1-53a8-4ebb-ab59-ce13b39a7052" xsi:nil="true"/>
    <_x0024_Resources_x003a_SILocalization_x002c_9FAAD48B_x002d_B0D9_x002d_4ea4_x002d_88D3_x002d_6170FF9A7B50 xmlns="45976fc1-53a8-4ebb-ab59-ce13b39a7052">
      <Url xsi:nil="true"/>
      <Description xsi:nil="true"/>
    </_x0024_Resources_x003a_SILocalization_x002c_9FAAD48B_x002d_B0D9_x002d_4ea4_x002d_88D3_x002d_6170FF9A7B50>
    <_x0024_Resources_x003a_SILocalization_x002c_SI_x002e_PersonalLibrary_x002e_CheckedOutFrom360FieldId xmlns="45976fc1-53a8-4ebb-ab59-ce13b39a7052">false</_x0024_Resources_x003a_SILocalization_x002c_SI_x002e_PersonalLibrary_x002e_CheckedOutFrom360FieldId>
    <_x0024_Resources_x003a_SILocalization_x002c_04aa6f84_x002d_b651_x002d_4ed8_x002d_915d_x002d_6d6fbd0420e5 xmlns="45976fc1-53a8-4ebb-ab59-ce13b39a7052" xsi:nil="true"/>
    <_x0024_Resources_x003a_SILocalization_x002c_00ACCB6D_x002d_63E9_x002d_4C2B_x002d_ADD8_x002d_3BEB97C1EF26 xmlns="45976fc1-53a8-4ebb-ab59-ce13b39a7052" xsi:nil="true"/>
    <Checked_x0020_Out_x0020_From_x0020_360_x00b0__x0020_By xmlns="45976fc1-53a8-4ebb-ab59-ce13b39a7052" xsi:nil="true"/>
    <_x0024_Resources_x003a_SILocalization_x002c_FAB58418_x002d_8E66_x002d_4036_x002d_B681_x002d_AA52C18AE13E xmlns="45976fc1-53a8-4ebb-ab59-ce13b39a7052" xsi:nil="true"/>
    <Checked_x0020_In_x0020_From_x0020_360_x00b0__x0020_By xmlns="45976fc1-53a8-4ebb-ab59-ce13b39a7052" xsi:nil="true"/>
    <_x0024_Resources_x003a_SILocalization_x002c_1FF075C0_x002d_6FC7_x002d_4BC7_x002d_95E5_x002d_8748F3B91700 xmlns="45976fc1-53a8-4ebb-ab59-ce13b39a7052" xsi:nil="true"/>
    <_x0024_Resources_x003a_SILocalization_x002c_2A847938_x002d_2AE0_x002d_4524_x002d_B061_x002d_23E9801152CA xmlns="45976fc1-53a8-4ebb-ab59-ce13b39a70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CF02BE0E87140A3F986A05E1F0131" ma:contentTypeVersion="11" ma:contentTypeDescription="Opret et nyt dokument." ma:contentTypeScope="" ma:versionID="6a4a5c3e8edef61463bf53128a19e0e3">
  <xsd:schema xmlns:xsd="http://www.w3.org/2001/XMLSchema" xmlns:xs="http://www.w3.org/2001/XMLSchema" xmlns:p="http://schemas.microsoft.com/office/2006/metadata/properties" xmlns:ns2="45976fc1-53a8-4ebb-ab59-ce13b39a7052" targetNamespace="http://schemas.microsoft.com/office/2006/metadata/properties" ma:root="true" ma:fieldsID="9d10b663031133fadf7090409211f60c" ns2:_="">
    <xsd:import namespace="45976fc1-53a8-4ebb-ab59-ce13b39a7052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fc1-53a8-4ebb-ab59-ce13b39a7052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1841-3335-4DFD-ADED-A8EFCF9CA2B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C50B278-E8E5-4318-A58E-030B7D4B5E14}">
  <ds:schemaRefs>
    <ds:schemaRef ds:uri="45976fc1-53a8-4ebb-ab59-ce13b39a705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541906-9D29-44DB-B258-34718E472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BEB96-40B6-4C9C-A1FA-786CE0CAB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fc1-53a8-4ebb-ab59-ce13b39a7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AF7DDB-4A89-4689-91BB-FD6836D1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C3E08D19.dotm</Template>
  <TotalTime>44</TotalTime>
  <Pages>2</Pages>
  <Words>342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Bregendahl</dc:creator>
  <cp:lastModifiedBy>Kamilla Stark Lønsmann</cp:lastModifiedBy>
  <cp:revision>14</cp:revision>
  <cp:lastPrinted>2018-11-08T11:01:00Z</cp:lastPrinted>
  <dcterms:created xsi:type="dcterms:W3CDTF">2019-03-28T11:55:00Z</dcterms:created>
  <dcterms:modified xsi:type="dcterms:W3CDTF">2019-12-12T12:23:00Z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\\PB-2204-FILP01\docprod\templates\_KFST-brev.dotx</vt:lpwstr>
  </property>
  <property fmtid="{D5CDD505-2E9C-101B-9397-08002B2CF9AE}" pid="3" name="filePathOneNote">
    <vt:lpwstr>\\pb-2204-filp01\Docprod\Temp_User\onenote\prod\b002762\</vt:lpwstr>
  </property>
  <property fmtid="{D5CDD505-2E9C-101B-9397-08002B2CF9AE}" pid="4" name="comment">
    <vt:lpwstr>Afslagsbrev til Rambøll</vt:lpwstr>
  </property>
  <property fmtid="{D5CDD505-2E9C-101B-9397-08002B2CF9AE}" pid="5" name="server">
    <vt:lpwstr>esdh-evm-kfst</vt:lpwstr>
  </property>
  <property fmtid="{D5CDD505-2E9C-101B-9397-08002B2CF9AE}" pid="6" name="ContentTypeId">
    <vt:lpwstr>0x01010024FCF02BE0E87140A3F986A05E1F0131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verId">
    <vt:lpwstr>1528844</vt:lpwstr>
  </property>
  <property fmtid="{D5CDD505-2E9C-101B-9397-08002B2CF9AE}" pid="15" name="templateId">
    <vt:lpwstr>
    </vt:lpwstr>
  </property>
  <property fmtid="{D5CDD505-2E9C-101B-9397-08002B2CF9AE}" pid="16" name="fileId">
    <vt:lpwstr>2596156</vt:lpwstr>
  </property>
  <property fmtid="{D5CDD505-2E9C-101B-9397-08002B2CF9AE}" pid="17" name="filePath">
    <vt:lpwstr>\\localhost@80\PersonalLibraries\prod\b002762\viewed files\</vt:lpwstr>
  </property>
  <property fmtid="{D5CDD505-2E9C-101B-9397-08002B2CF9AE}" pid="18" name="fileName">
    <vt:lpwstr>16-08379-55 Afslagsbrev til Rambøll 2596156_4_0.DOCX</vt:lpwstr>
  </property>
  <property fmtid="{D5CDD505-2E9C-101B-9397-08002B2CF9AE}" pid="19" name="createdBy">
    <vt:lpwstr>Minna Bregendahl</vt:lpwstr>
  </property>
  <property fmtid="{D5CDD505-2E9C-101B-9397-08002B2CF9AE}" pid="20" name="modifiedBy">
    <vt:lpwstr>Minna Bregendahl</vt:lpwstr>
  </property>
  <property fmtid="{D5CDD505-2E9C-101B-9397-08002B2CF9AE}" pid="21" name="serverName">
    <vt:lpwstr>esdh-evm-kfst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currentVerId">
    <vt:lpwstr>1528844</vt:lpwstr>
  </property>
  <property fmtid="{D5CDD505-2E9C-101B-9397-08002B2CF9AE}" pid="26" name="Operation">
    <vt:lpwstr>OpenFile</vt:lpwstr>
  </property>
  <property fmtid="{D5CDD505-2E9C-101B-9397-08002B2CF9AE}" pid="27" name="path">
    <vt:lpwstr>C:\Users\B031338\AppData\Roaming\cBrain\F2\Temp\1005369\Accept af tilbud{F2#1005382#1#1005369#4}.docx</vt:lpwstr>
  </property>
  <property fmtid="{D5CDD505-2E9C-101B-9397-08002B2CF9AE}" pid="28" name="ContentRemapped">
    <vt:lpwstr>true</vt:lpwstr>
  </property>
</Properties>
</file>